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652B73" w:rsidRPr="00B95456">
        <w:rPr>
          <w:lang w:val="fr-BE"/>
        </w:rPr>
        <w:t xml:space="preserve">en acier </w:t>
      </w:r>
      <w:r w:rsidR="00652B73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>Les raccords à sertir</w:t>
      </w:r>
      <w:r w:rsidR="00B23B27" w:rsidRPr="00B23B27">
        <w:rPr>
          <w:rFonts w:ascii="Helvetica 45 Light" w:hAnsi="Helvetica 45 Light"/>
          <w:color w:val="000000"/>
          <w:lang w:val="fr-BE"/>
        </w:rPr>
        <w:t xml:space="preserve"> </w:t>
      </w:r>
      <w:r w:rsidR="00B23B27">
        <w:rPr>
          <w:rFonts w:ascii="Helvetica 45 Light" w:hAnsi="Helvetica 45 Light"/>
          <w:color w:val="000000"/>
          <w:lang w:val="fr-BE"/>
        </w:rPr>
        <w:t>sont marqués en jaune et</w:t>
      </w:r>
      <w:r>
        <w:rPr>
          <w:rFonts w:ascii="Helvetica 45 Light" w:hAnsi="Helvetica 45 Light"/>
          <w:color w:val="000000"/>
          <w:lang w:val="fr-BE"/>
        </w:rPr>
        <w:t xml:space="preserve">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B23B27" w:rsidRPr="00B23B27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B23B27" w:rsidRPr="00D30542" w:rsidRDefault="00B23B2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52B7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652B73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de </w:t>
      </w:r>
      <w:r w:rsidR="003A2C0C">
        <w:rPr>
          <w:lang w:val="fr-BE"/>
        </w:rPr>
        <w:t>Gas.be et est certifié selon DVGW G5614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5658B7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5658B7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MOP5/GT5</w:t>
      </w: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4957D8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Pr="004957D8">
        <w:rPr>
          <w:highlight w:val="yellow"/>
          <w:vertAlign w:val="superscript"/>
          <w:lang w:val="fr-BE"/>
        </w:rPr>
        <w:t>0°C</w:t>
      </w:r>
    </w:p>
    <w:p w:rsidR="003A2C0C" w:rsidRPr="00B61DF1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 en g</w:t>
      </w:r>
      <w:r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Installations intérieures alimentées en </w:t>
      </w:r>
      <w:r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>
        <w:rPr>
          <w:highlight w:val="yellow"/>
          <w:vertAlign w:val="superscript"/>
          <w:lang w:val="fr-BE"/>
        </w:rPr>
        <w:t>…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1D8" w:rsidRDefault="008231D8">
      <w:r>
        <w:separator/>
      </w:r>
    </w:p>
  </w:endnote>
  <w:endnote w:type="continuationSeparator" w:id="0">
    <w:p w:rsidR="008231D8" w:rsidRDefault="0082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1D8" w:rsidRDefault="008231D8">
      <w:r>
        <w:separator/>
      </w:r>
    </w:p>
  </w:footnote>
  <w:footnote w:type="continuationSeparator" w:id="0">
    <w:p w:rsidR="008231D8" w:rsidRDefault="0082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652B73" w:rsidRDefault="00025544" w:rsidP="00080B0F">
    <w:pPr>
      <w:pStyle w:val="Koptekst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652B73">
      <w:rPr>
        <w:rFonts w:ascii="Arial" w:hAnsi="Arial" w:cs="Arial"/>
        <w:b/>
      </w:rPr>
      <w:t xml:space="preserve"> gas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2C0C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2B73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1D8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3B27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0497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6F754F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2E0A947-6B62-4ACD-8D78-728F86C26C1B}"/>
</file>

<file path=customXml/itemProps2.xml><?xml version="1.0" encoding="utf-8"?>
<ds:datastoreItem xmlns:ds="http://schemas.openxmlformats.org/officeDocument/2006/customXml" ds:itemID="{B5DC1932-7F55-4CF2-B216-C852E6C9CE09}"/>
</file>

<file path=customXml/itemProps3.xml><?xml version="1.0" encoding="utf-8"?>
<ds:datastoreItem xmlns:ds="http://schemas.openxmlformats.org/officeDocument/2006/customXml" ds:itemID="{3FC853B0-2C64-4544-9AC6-019FC973913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</TotalTime>
  <Pages>3</Pages>
  <Words>606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2020-03-30T15:07:00Z</dcterms:created>
  <dcterms:modified xsi:type="dcterms:W3CDTF">2020-03-30T15:20:00Z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